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EB" w:rsidRDefault="008B092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012CEB" w:rsidRDefault="008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012CEB" w:rsidRDefault="008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за уставна питања </w:t>
      </w:r>
    </w:p>
    <w:p w:rsidR="00012CEB" w:rsidRDefault="008B0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 законодавство</w:t>
      </w:r>
    </w:p>
    <w:p w:rsidR="00012CEB" w:rsidRDefault="008B092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04 Број: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186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-25</w:t>
      </w:r>
    </w:p>
    <w:p w:rsidR="00012CEB" w:rsidRDefault="00BF5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 новембар 2025. године</w:t>
      </w:r>
    </w:p>
    <w:p w:rsidR="00012CEB" w:rsidRDefault="008B092B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12CEB" w:rsidRDefault="008B09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 А П И С Н И К</w:t>
      </w:r>
    </w:p>
    <w:p w:rsidR="00012CEB" w:rsidRDefault="008B092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28.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СЕДНИЦЕ ОДБОРА ЗА УСТАВНА ПИТАЊА И ЗАКОНОДАВСТВО </w:t>
      </w:r>
    </w:p>
    <w:p w:rsidR="00012CEB" w:rsidRDefault="008B092B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НАРОДНЕ СКУПШТИНЕ,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НОВЕМБРА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Седница је почела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14.00 часова.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Седницом је председава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о Драган Николић, заменик председника Одбора.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Седници су присуствовали чланови Одбора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 Весна Недовић, Никола Бокан, Оља Петровић, Снежана Јовановић, Јасмина Палуровић, Милош Гњидић, Ристо Костов, Урош Ђокић и Слободан Петровић.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Седници су присуствовали и Марко Милошевић, заменик члана Одбора Дијане Радовић, Бранко Павловић, заменик члана Одбора Ане Крстић и Борко Стефановић, заменик члана Одбора Татјане Пашић.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Седници ни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присуствова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ли чланови Одбора: Милица Николић, Горан Петровић, Сања Јефић Бранковић, и Данијела Несторовић, као н њихови заменици.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157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Седници су присуствовали и н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ародни посланици Биљана Ђорђевић и Пеђа Митровић.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У дискусији су учествовали чла</w:t>
      </w:r>
      <w:r w:rsidR="00673A2A">
        <w:rPr>
          <w:rFonts w:ascii="Times New Roman" w:eastAsia="Calibri" w:hAnsi="Times New Roman" w:cs="Times New Roman"/>
          <w:sz w:val="24"/>
          <w:szCs w:val="24"/>
          <w:lang w:val="sr-Cyrl-RS"/>
        </w:rPr>
        <w:t>нови Одбора и н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ародни посланици Слободан Петровић, Бранко Павловић, Биљана Ђорђевић, Борко Стефановић, Пеђа Митровић, Урош Ђокић и Марко Милошевић.</w:t>
      </w:r>
    </w:p>
    <w:p w:rsidR="00012CEB" w:rsidRDefault="008B092B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На предлог председника, Одбор је са 10 гласова за, утврдио следећи</w:t>
      </w:r>
    </w:p>
    <w:p w:rsidR="00012CEB" w:rsidRDefault="00012C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12CEB" w:rsidRDefault="008B092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 н е в н и   р е д:</w:t>
      </w:r>
    </w:p>
    <w:p w:rsidR="00012CEB" w:rsidRDefault="00012CE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12CEB" w:rsidRDefault="008B092B">
      <w:pPr>
        <w:spacing w:after="120" w:line="240" w:lineRule="auto"/>
        <w:ind w:firstLineChars="300"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- Усвајање записника 26. седнице Одбора;</w:t>
      </w:r>
    </w:p>
    <w:p w:rsidR="00012CEB" w:rsidRDefault="008B092B">
      <w:pPr>
        <w:numPr>
          <w:ilvl w:val="0"/>
          <w:numId w:val="1"/>
        </w:num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Разматрање Предлога за доношење аутентичног тумачења одредбе члана 9.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(„Службени гласник РС“, број 96/25)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поднео народни посланик Миленко Јованов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 011-2330/ 25, од 19. новембра 2025. године. </w:t>
      </w:r>
    </w:p>
    <w:p w:rsidR="00012CEB" w:rsidRDefault="008B092B">
      <w:pPr>
        <w:spacing w:after="120" w:line="240" w:lineRule="auto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 преласка на дневни ред, Одбор је са 10 гласова за усвојио записник са 26. седнице Одбора.</w:t>
      </w:r>
    </w:p>
    <w:p w:rsidR="00012CEB" w:rsidRDefault="00012CE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12CEB" w:rsidRDefault="008B092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Прва тачка дневног реда</w:t>
      </w:r>
    </w:p>
    <w:p w:rsidR="00012CEB" w:rsidRDefault="008B092B" w:rsidP="008B092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Разматрање Предлога за доношење аутентичног тумачења одредбе члана 9.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Закон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(„Службени гласник РС“, број 96/25)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 који је поднео народни посланик Миленко Јованов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број 011-2330/ 25, од 19. новембра 2025. године.</w:t>
      </w:r>
    </w:p>
    <w:p w:rsidR="00012CEB" w:rsidRDefault="008B092B">
      <w:pPr>
        <w:spacing w:after="120" w:line="240" w:lineRule="auto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Народни посланик Миленко Јованов поднео је Предлог за доношење аутентичног тумачења одредбе члана 9. Закона о посебним поступцима ради реализације пројекта ревитализације и развоја локације у Београду између улица Кнеза Милоша, Масарикове, Бирчанинове и Ресавске.</w:t>
      </w:r>
    </w:p>
    <w:p w:rsidR="008B092B" w:rsidRPr="008B092B" w:rsidRDefault="008B09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Разлог за покретање поступка за доношење аутентичног тумачења   наведене одредбе јесу недоумице до којих може доћи у практичној примени наведене одредбе.</w:t>
      </w:r>
    </w:p>
    <w:p w:rsidR="00012CEB" w:rsidRDefault="008B092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са 9 гласова за и 4 против оценио да је оправдан Предлог за доношење аутентичног тумачења.</w:t>
      </w:r>
    </w:p>
    <w:p w:rsidR="00012CEB" w:rsidRDefault="008B092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са 9 гласова за и 4 против одлучио да достави Народној скупштини Предлог аутентичног тумачења.</w:t>
      </w:r>
    </w:p>
    <w:p w:rsidR="00012CEB" w:rsidRDefault="008B092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са 9 гласова за и 4 против одлучио да упути Предлог Народној скупштини на разматрање по хитном поступку.</w:t>
      </w:r>
    </w:p>
    <w:p w:rsidR="00012CEB" w:rsidRDefault="008B092B" w:rsidP="00BF5CF3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је са 9 гласова за и 3 против одлучио да представник Одбора по овом предлогу на седници Народне скупштине буде Драган Николић, заменик председника Одбора.</w:t>
      </w:r>
    </w:p>
    <w:p w:rsidR="00012CEB" w:rsidRDefault="008B092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Седница је завршена у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15.15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часова.     </w:t>
      </w:r>
    </w:p>
    <w:p w:rsidR="00012CEB" w:rsidRDefault="008B092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>Саставни део записника чине стенографске белешке.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012CEB" w:rsidRDefault="00012CE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CEB" w:rsidRDefault="00012CE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CEB" w:rsidRDefault="00012CE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CEB" w:rsidRPr="00BF5CF3" w:rsidRDefault="008B092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СЕКРЕТАР                                             </w:t>
      </w:r>
      <w:r w:rsidR="00BF5CF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ЗАМЕНИК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ПРЕДСЕДНИК</w:t>
      </w:r>
      <w:r w:rsidR="00BF5CF3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</w:p>
    <w:p w:rsidR="00012CEB" w:rsidRDefault="00012CE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12CEB" w:rsidRDefault="008B092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Радоје Церовић                                            </w:t>
      </w:r>
      <w:r w:rsidR="00BF5CF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Драган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Николић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012CEB" w:rsidRDefault="00012CEB"/>
    <w:sectPr w:rsidR="00012CEB">
      <w:footerReference w:type="default" r:id="rId8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EB" w:rsidRDefault="008B092B">
      <w:pPr>
        <w:spacing w:line="240" w:lineRule="auto"/>
      </w:pPr>
      <w:r>
        <w:separator/>
      </w:r>
    </w:p>
  </w:endnote>
  <w:endnote w:type="continuationSeparator" w:id="0">
    <w:p w:rsidR="00012CEB" w:rsidRDefault="008B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012CEB" w:rsidRDefault="008B092B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AB3F0D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12CEB" w:rsidRDefault="00012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EB" w:rsidRDefault="008B092B">
      <w:pPr>
        <w:spacing w:after="0"/>
      </w:pPr>
      <w:r>
        <w:separator/>
      </w:r>
    </w:p>
  </w:footnote>
  <w:footnote w:type="continuationSeparator" w:id="0">
    <w:p w:rsidR="00012CEB" w:rsidRDefault="008B09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F8A30"/>
    <w:multiLevelType w:val="singleLevel"/>
    <w:tmpl w:val="3BAF8A3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07"/>
    <w:rsid w:val="00012CEB"/>
    <w:rsid w:val="00154616"/>
    <w:rsid w:val="001578D5"/>
    <w:rsid w:val="001D2D07"/>
    <w:rsid w:val="005722B9"/>
    <w:rsid w:val="00673A2A"/>
    <w:rsid w:val="0076113E"/>
    <w:rsid w:val="008B092B"/>
    <w:rsid w:val="00AB3F0D"/>
    <w:rsid w:val="00B35DF1"/>
    <w:rsid w:val="00BF5CF3"/>
    <w:rsid w:val="00F23230"/>
    <w:rsid w:val="0D8B1CA0"/>
    <w:rsid w:val="56D71448"/>
    <w:rsid w:val="5C0C6CFC"/>
    <w:rsid w:val="72B9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7D78A-2F25-47C6-B105-4893938D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colornavy">
    <w:name w:val="color_navy"/>
    <w:basedOn w:val="DefaultParagraphFont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856B-9470-4D4E-926F-FE553CC7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Mila Antić</cp:lastModifiedBy>
  <cp:revision>6</cp:revision>
  <cp:lastPrinted>2025-11-24T07:43:00Z</cp:lastPrinted>
  <dcterms:created xsi:type="dcterms:W3CDTF">2025-06-25T07:54:00Z</dcterms:created>
  <dcterms:modified xsi:type="dcterms:W3CDTF">2025-11-24T07:43:00Z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3FD1179243364FC7830A9F3F5DE37E75_12</vt:lpwstr>
  </property>
</Properties>
</file>